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83"/>
      </w:tblGrid>
      <w:tr w:rsidR="00ED1CF7" w:rsidRPr="00D552DC" w14:paraId="4EB641A1" w14:textId="77777777" w:rsidTr="00D552DC">
        <w:tc>
          <w:tcPr>
            <w:tcW w:w="5812" w:type="dxa"/>
          </w:tcPr>
          <w:p w14:paraId="67A31065" w14:textId="77777777" w:rsidR="00ED1CF7" w:rsidRPr="00D552DC" w:rsidRDefault="00ED1CF7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14:paraId="546020A6" w14:textId="77777777" w:rsidR="00ED1CF7" w:rsidRPr="00D552DC" w:rsidRDefault="00ED1CF7">
            <w:pPr>
              <w:rPr>
                <w:b/>
                <w:bCs/>
                <w:sz w:val="24"/>
                <w:szCs w:val="24"/>
              </w:rPr>
            </w:pPr>
            <w:r w:rsidRPr="00D552DC">
              <w:rPr>
                <w:b/>
                <w:bCs/>
                <w:sz w:val="24"/>
                <w:szCs w:val="24"/>
              </w:rPr>
              <w:t>УТВЕРЖДАЮ</w:t>
            </w:r>
          </w:p>
          <w:p w14:paraId="2E957B70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Заместитель главного врача</w:t>
            </w:r>
          </w:p>
          <w:p w14:paraId="5E74A771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по медицинской части</w:t>
            </w:r>
          </w:p>
          <w:p w14:paraId="6DD2457E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учреждения здравоохранения</w:t>
            </w:r>
          </w:p>
          <w:p w14:paraId="141859DD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«4-я городская детская</w:t>
            </w:r>
          </w:p>
          <w:p w14:paraId="595A17A0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клиническая больница»</w:t>
            </w:r>
          </w:p>
          <w:p w14:paraId="42DDA86E" w14:textId="77777777" w:rsidR="00ED1CF7" w:rsidRPr="00D552DC" w:rsidRDefault="00ED1CF7">
            <w:pPr>
              <w:rPr>
                <w:sz w:val="24"/>
                <w:szCs w:val="24"/>
              </w:rPr>
            </w:pPr>
          </w:p>
          <w:p w14:paraId="00D09A32" w14:textId="7777777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__________________ Ю. В. Нестерович</w:t>
            </w:r>
          </w:p>
          <w:p w14:paraId="75B8D452" w14:textId="25D1C9F7" w:rsidR="00ED1CF7" w:rsidRPr="00D552DC" w:rsidRDefault="00ED1CF7">
            <w:pPr>
              <w:rPr>
                <w:sz w:val="24"/>
                <w:szCs w:val="24"/>
              </w:rPr>
            </w:pPr>
            <w:r w:rsidRPr="00D552DC">
              <w:rPr>
                <w:sz w:val="24"/>
                <w:szCs w:val="24"/>
              </w:rPr>
              <w:t>«1</w:t>
            </w:r>
            <w:r w:rsidR="006B4A66">
              <w:rPr>
                <w:sz w:val="24"/>
                <w:szCs w:val="24"/>
              </w:rPr>
              <w:t>9</w:t>
            </w:r>
            <w:r w:rsidRPr="00D552DC">
              <w:rPr>
                <w:sz w:val="24"/>
                <w:szCs w:val="24"/>
              </w:rPr>
              <w:t>» февраля 2025 года</w:t>
            </w:r>
          </w:p>
        </w:tc>
      </w:tr>
    </w:tbl>
    <w:p w14:paraId="1AB16B1F" w14:textId="23674A3F" w:rsidR="00ED1CF7" w:rsidRPr="00D552DC" w:rsidRDefault="00ED1CF7">
      <w:pPr>
        <w:rPr>
          <w:sz w:val="24"/>
          <w:szCs w:val="24"/>
        </w:rPr>
      </w:pPr>
    </w:p>
    <w:p w14:paraId="4C981F63" w14:textId="02F90444" w:rsidR="00ED1CF7" w:rsidRPr="00D552DC" w:rsidRDefault="00ED1CF7">
      <w:pPr>
        <w:rPr>
          <w:sz w:val="24"/>
          <w:szCs w:val="24"/>
        </w:rPr>
      </w:pPr>
    </w:p>
    <w:p w14:paraId="26255C60" w14:textId="44B8B2FE" w:rsidR="00ED1CF7" w:rsidRPr="00D552DC" w:rsidRDefault="00ED1CF7" w:rsidP="00ED1CF7">
      <w:pPr>
        <w:jc w:val="center"/>
        <w:rPr>
          <w:b/>
          <w:bCs/>
          <w:sz w:val="24"/>
          <w:szCs w:val="24"/>
        </w:rPr>
      </w:pPr>
      <w:r w:rsidRPr="00D552DC">
        <w:rPr>
          <w:b/>
          <w:bCs/>
          <w:sz w:val="24"/>
          <w:szCs w:val="24"/>
        </w:rPr>
        <w:t>ТЕХНИЧЕСКОЕ ЗАДАНИЕ</w:t>
      </w:r>
    </w:p>
    <w:p w14:paraId="5B42A6D1" w14:textId="3C31E724" w:rsidR="00EA0F9B" w:rsidRPr="006B4A66" w:rsidRDefault="00ED1CF7" w:rsidP="006B4A66">
      <w:pPr>
        <w:jc w:val="center"/>
        <w:rPr>
          <w:sz w:val="24"/>
          <w:szCs w:val="24"/>
        </w:rPr>
      </w:pPr>
      <w:r w:rsidRPr="00D552DC">
        <w:rPr>
          <w:sz w:val="24"/>
          <w:szCs w:val="24"/>
        </w:rPr>
        <w:t xml:space="preserve">на закупку </w:t>
      </w:r>
      <w:r w:rsidR="00EA0F9B" w:rsidRPr="00D552DC">
        <w:rPr>
          <w:sz w:val="24"/>
          <w:szCs w:val="24"/>
        </w:rPr>
        <w:t xml:space="preserve">услуги </w:t>
      </w:r>
      <w:r w:rsidR="006B4A66">
        <w:rPr>
          <w:sz w:val="24"/>
          <w:szCs w:val="24"/>
        </w:rPr>
        <w:t xml:space="preserve">защищённой электронной почты для доменного имени </w:t>
      </w:r>
      <w:r w:rsidR="006B4A66" w:rsidRPr="006B4A66">
        <w:rPr>
          <w:sz w:val="24"/>
          <w:szCs w:val="24"/>
        </w:rPr>
        <w:t>4</w:t>
      </w:r>
      <w:proofErr w:type="spellStart"/>
      <w:r w:rsidR="006B4A66">
        <w:rPr>
          <w:sz w:val="24"/>
          <w:szCs w:val="24"/>
          <w:lang w:val="en-US"/>
        </w:rPr>
        <w:t>gdkb</w:t>
      </w:r>
      <w:proofErr w:type="spellEnd"/>
      <w:r w:rsidR="006B4A66" w:rsidRPr="006B4A66">
        <w:rPr>
          <w:sz w:val="24"/>
          <w:szCs w:val="24"/>
        </w:rPr>
        <w:t>.</w:t>
      </w:r>
      <w:r w:rsidR="006B4A66">
        <w:rPr>
          <w:sz w:val="24"/>
          <w:szCs w:val="24"/>
          <w:lang w:val="en-US"/>
        </w:rPr>
        <w:t>by</w:t>
      </w:r>
    </w:p>
    <w:p w14:paraId="0B9EFFFB" w14:textId="6DCF0497" w:rsidR="00ED1CF7" w:rsidRPr="00D552DC" w:rsidRDefault="00ED1CF7" w:rsidP="00ED1CF7">
      <w:pPr>
        <w:jc w:val="center"/>
        <w:rPr>
          <w:sz w:val="24"/>
          <w:szCs w:val="24"/>
        </w:rPr>
      </w:pPr>
    </w:p>
    <w:p w14:paraId="39F00ED7" w14:textId="515C14D4" w:rsidR="00ED1CF7" w:rsidRPr="00D552DC" w:rsidRDefault="00ED1CF7" w:rsidP="00ED1CF7">
      <w:pPr>
        <w:rPr>
          <w:b/>
          <w:bCs/>
          <w:sz w:val="24"/>
          <w:szCs w:val="24"/>
        </w:rPr>
      </w:pPr>
      <w:r w:rsidRPr="00D552DC">
        <w:rPr>
          <w:b/>
          <w:bCs/>
          <w:sz w:val="24"/>
          <w:szCs w:val="24"/>
        </w:rPr>
        <w:t>1. Сведения о заказчике:</w:t>
      </w:r>
    </w:p>
    <w:p w14:paraId="4EA87ACA" w14:textId="44944DA5" w:rsidR="00ED1CF7" w:rsidRPr="00D552DC" w:rsidRDefault="00ED1CF7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1.1. Полное наименование: учреждение здравоохранения</w:t>
      </w:r>
      <w:r w:rsidR="0096266B">
        <w:rPr>
          <w:sz w:val="24"/>
          <w:szCs w:val="24"/>
        </w:rPr>
        <w:t xml:space="preserve"> </w:t>
      </w:r>
      <w:r w:rsidRPr="00D552DC">
        <w:rPr>
          <w:sz w:val="24"/>
          <w:szCs w:val="24"/>
        </w:rPr>
        <w:t>«4-я городская детская клиническая больница»;</w:t>
      </w:r>
    </w:p>
    <w:p w14:paraId="0A2C03A2" w14:textId="7CC5EF5C" w:rsidR="00F02141" w:rsidRPr="00D552DC" w:rsidRDefault="00F02141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1.2. УНП: 100947488;</w:t>
      </w:r>
    </w:p>
    <w:p w14:paraId="4FC70D06" w14:textId="55DC8B87" w:rsidR="00F02141" w:rsidRPr="00D552DC" w:rsidRDefault="00F02141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1.3. Адрес: 220118, г. Минск, ул. Шишкина, 24;</w:t>
      </w:r>
    </w:p>
    <w:p w14:paraId="38985C79" w14:textId="53D015CB" w:rsidR="00F02141" w:rsidRPr="00D552DC" w:rsidRDefault="00ED1CF7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</w:t>
      </w:r>
      <w:r w:rsidR="00F02141" w:rsidRPr="00D552DC">
        <w:rPr>
          <w:sz w:val="24"/>
          <w:szCs w:val="24"/>
        </w:rPr>
        <w:t>4</w:t>
      </w:r>
      <w:r w:rsidRPr="00D552DC">
        <w:rPr>
          <w:sz w:val="24"/>
          <w:szCs w:val="24"/>
        </w:rPr>
        <w:t xml:space="preserve">. </w:t>
      </w:r>
      <w:r w:rsidR="00F02141" w:rsidRPr="00D552DC">
        <w:rPr>
          <w:sz w:val="24"/>
          <w:szCs w:val="24"/>
        </w:rPr>
        <w:t xml:space="preserve">Электронная почта: </w:t>
      </w:r>
      <w:r w:rsidR="00F02141" w:rsidRPr="00D552DC">
        <w:rPr>
          <w:sz w:val="24"/>
          <w:szCs w:val="24"/>
          <w:lang w:val="en-US"/>
        </w:rPr>
        <w:t>info</w:t>
      </w:r>
      <w:r w:rsidR="00F02141" w:rsidRPr="00D552DC">
        <w:rPr>
          <w:sz w:val="24"/>
          <w:szCs w:val="24"/>
        </w:rPr>
        <w:t>@4</w:t>
      </w:r>
      <w:proofErr w:type="spellStart"/>
      <w:r w:rsidR="00F02141" w:rsidRPr="00D552DC">
        <w:rPr>
          <w:sz w:val="24"/>
          <w:szCs w:val="24"/>
          <w:lang w:val="en-US"/>
        </w:rPr>
        <w:t>gdkb</w:t>
      </w:r>
      <w:proofErr w:type="spellEnd"/>
      <w:r w:rsidR="00F02141" w:rsidRPr="00D552DC">
        <w:rPr>
          <w:sz w:val="24"/>
          <w:szCs w:val="24"/>
        </w:rPr>
        <w:t>.</w:t>
      </w:r>
      <w:r w:rsidR="00F02141" w:rsidRPr="00D552DC">
        <w:rPr>
          <w:sz w:val="24"/>
          <w:szCs w:val="24"/>
          <w:lang w:val="en-US"/>
        </w:rPr>
        <w:t>by</w:t>
      </w:r>
      <w:r w:rsidR="00F02141" w:rsidRPr="00D552DC">
        <w:rPr>
          <w:sz w:val="24"/>
          <w:szCs w:val="24"/>
        </w:rPr>
        <w:t>;</w:t>
      </w:r>
    </w:p>
    <w:p w14:paraId="51D613FA" w14:textId="4773D11C" w:rsidR="00F02141" w:rsidRPr="00D552DC" w:rsidRDefault="00F02141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 xml:space="preserve">1.5. Адрес </w:t>
      </w:r>
      <w:r w:rsidRPr="00D552DC">
        <w:rPr>
          <w:sz w:val="24"/>
          <w:szCs w:val="24"/>
          <w:lang w:val="en-US"/>
        </w:rPr>
        <w:t>web</w:t>
      </w:r>
      <w:r w:rsidRPr="00D552DC">
        <w:rPr>
          <w:sz w:val="24"/>
          <w:szCs w:val="24"/>
        </w:rPr>
        <w:t xml:space="preserve">-сайта: </w:t>
      </w:r>
      <w:r w:rsidRPr="00D552DC">
        <w:rPr>
          <w:sz w:val="24"/>
          <w:szCs w:val="24"/>
          <w:lang w:val="en-US"/>
        </w:rPr>
        <w:t>https</w:t>
      </w:r>
      <w:r w:rsidRPr="00D552DC">
        <w:rPr>
          <w:sz w:val="24"/>
          <w:szCs w:val="24"/>
        </w:rPr>
        <w:t>://4</w:t>
      </w:r>
      <w:proofErr w:type="spellStart"/>
      <w:r w:rsidRPr="00D552DC">
        <w:rPr>
          <w:sz w:val="24"/>
          <w:szCs w:val="24"/>
          <w:lang w:val="en-US"/>
        </w:rPr>
        <w:t>gdkb</w:t>
      </w:r>
      <w:proofErr w:type="spellEnd"/>
      <w:r w:rsidRPr="00D552DC">
        <w:rPr>
          <w:sz w:val="24"/>
          <w:szCs w:val="24"/>
        </w:rPr>
        <w:t>.</w:t>
      </w:r>
      <w:r w:rsidRPr="00D552DC">
        <w:rPr>
          <w:sz w:val="24"/>
          <w:szCs w:val="24"/>
          <w:lang w:val="en-US"/>
        </w:rPr>
        <w:t>by</w:t>
      </w:r>
      <w:r w:rsidRPr="00D552DC">
        <w:rPr>
          <w:sz w:val="24"/>
          <w:szCs w:val="24"/>
        </w:rPr>
        <w:t>;</w:t>
      </w:r>
    </w:p>
    <w:p w14:paraId="44CC7D1F" w14:textId="57AE9B29" w:rsidR="00A01684" w:rsidRPr="00D552DC" w:rsidRDefault="00F02141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1.6. Тел./факс: (017) 358-56-44;</w:t>
      </w:r>
    </w:p>
    <w:p w14:paraId="4054ECC0" w14:textId="29668A2B" w:rsidR="004E0AC3" w:rsidRPr="00D552DC" w:rsidRDefault="004E0AC3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1.</w:t>
      </w:r>
      <w:r w:rsidR="0096266B">
        <w:rPr>
          <w:sz w:val="24"/>
          <w:szCs w:val="24"/>
        </w:rPr>
        <w:t>7</w:t>
      </w:r>
      <w:r w:rsidRPr="00D552DC">
        <w:rPr>
          <w:sz w:val="24"/>
          <w:szCs w:val="24"/>
        </w:rPr>
        <w:t>. Контактное лицо по техническим вопросам:</w:t>
      </w:r>
      <w:r w:rsidR="0096266B">
        <w:rPr>
          <w:sz w:val="24"/>
          <w:szCs w:val="24"/>
        </w:rPr>
        <w:t xml:space="preserve"> </w:t>
      </w:r>
      <w:r w:rsidRPr="00D552DC">
        <w:rPr>
          <w:sz w:val="24"/>
          <w:szCs w:val="24"/>
        </w:rPr>
        <w:t>Силин Андрей Александрович, (017) 278-28-13</w:t>
      </w:r>
      <w:r w:rsidR="00BA15D9">
        <w:rPr>
          <w:sz w:val="24"/>
          <w:szCs w:val="24"/>
        </w:rPr>
        <w:t xml:space="preserve"> (8:00-16:30).</w:t>
      </w:r>
    </w:p>
    <w:p w14:paraId="2AD7F0B0" w14:textId="3939614F" w:rsidR="004E0AC3" w:rsidRPr="00D552DC" w:rsidRDefault="004E0AC3" w:rsidP="00ED1CF7">
      <w:pPr>
        <w:rPr>
          <w:sz w:val="24"/>
          <w:szCs w:val="24"/>
        </w:rPr>
      </w:pPr>
    </w:p>
    <w:p w14:paraId="6956F794" w14:textId="64646658" w:rsidR="004E0AC3" w:rsidRPr="00D552DC" w:rsidRDefault="004E0AC3" w:rsidP="00ED1CF7">
      <w:pPr>
        <w:rPr>
          <w:b/>
          <w:bCs/>
          <w:sz w:val="24"/>
          <w:szCs w:val="24"/>
        </w:rPr>
      </w:pPr>
      <w:r w:rsidRPr="00D552DC">
        <w:rPr>
          <w:b/>
          <w:bCs/>
          <w:sz w:val="24"/>
          <w:szCs w:val="24"/>
        </w:rPr>
        <w:t>2.</w:t>
      </w:r>
      <w:r w:rsidR="00F37990" w:rsidRPr="00D552DC">
        <w:rPr>
          <w:b/>
          <w:bCs/>
          <w:sz w:val="24"/>
          <w:szCs w:val="24"/>
        </w:rPr>
        <w:t xml:space="preserve"> </w:t>
      </w:r>
      <w:r w:rsidR="00A01684">
        <w:rPr>
          <w:b/>
          <w:bCs/>
          <w:sz w:val="24"/>
          <w:szCs w:val="24"/>
        </w:rPr>
        <w:t>Описание предмета закупки</w:t>
      </w:r>
      <w:r w:rsidRPr="00D552DC">
        <w:rPr>
          <w:b/>
          <w:bCs/>
          <w:sz w:val="24"/>
          <w:szCs w:val="24"/>
        </w:rPr>
        <w:t>:</w:t>
      </w:r>
    </w:p>
    <w:p w14:paraId="3B408115" w14:textId="50EEF63E" w:rsidR="00F02141" w:rsidRDefault="00F37990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 xml:space="preserve">2.1. Предмет закупки: </w:t>
      </w:r>
      <w:r w:rsidR="006B4A66">
        <w:rPr>
          <w:sz w:val="24"/>
          <w:szCs w:val="24"/>
        </w:rPr>
        <w:t>защищённ</w:t>
      </w:r>
      <w:r w:rsidR="006B4A66">
        <w:rPr>
          <w:sz w:val="24"/>
          <w:szCs w:val="24"/>
        </w:rPr>
        <w:t>ая</w:t>
      </w:r>
      <w:r w:rsidR="006B4A66">
        <w:rPr>
          <w:sz w:val="24"/>
          <w:szCs w:val="24"/>
        </w:rPr>
        <w:t xml:space="preserve"> электронн</w:t>
      </w:r>
      <w:r w:rsidR="006B4A66">
        <w:rPr>
          <w:sz w:val="24"/>
          <w:szCs w:val="24"/>
        </w:rPr>
        <w:t>ая</w:t>
      </w:r>
      <w:r w:rsidR="006B4A66">
        <w:rPr>
          <w:sz w:val="24"/>
          <w:szCs w:val="24"/>
        </w:rPr>
        <w:t xml:space="preserve"> почт</w:t>
      </w:r>
      <w:r w:rsidR="006B4A66">
        <w:rPr>
          <w:sz w:val="24"/>
          <w:szCs w:val="24"/>
        </w:rPr>
        <w:t>а</w:t>
      </w:r>
      <w:r w:rsidR="006B4A66">
        <w:rPr>
          <w:sz w:val="24"/>
          <w:szCs w:val="24"/>
        </w:rPr>
        <w:t xml:space="preserve"> для доменного имени </w:t>
      </w:r>
      <w:r w:rsidR="006B4A66" w:rsidRPr="006B4A66">
        <w:rPr>
          <w:sz w:val="24"/>
          <w:szCs w:val="24"/>
        </w:rPr>
        <w:t>4</w:t>
      </w:r>
      <w:proofErr w:type="spellStart"/>
      <w:r w:rsidR="006B4A66">
        <w:rPr>
          <w:sz w:val="24"/>
          <w:szCs w:val="24"/>
          <w:lang w:val="en-US"/>
        </w:rPr>
        <w:t>gdkb</w:t>
      </w:r>
      <w:proofErr w:type="spellEnd"/>
      <w:r w:rsidR="006B4A66" w:rsidRPr="006B4A66">
        <w:rPr>
          <w:sz w:val="24"/>
          <w:szCs w:val="24"/>
        </w:rPr>
        <w:t>.</w:t>
      </w:r>
      <w:r w:rsidR="006B4A66">
        <w:rPr>
          <w:sz w:val="24"/>
          <w:szCs w:val="24"/>
          <w:lang w:val="en-US"/>
        </w:rPr>
        <w:t>by</w:t>
      </w:r>
      <w:r w:rsidR="006B4A66">
        <w:rPr>
          <w:sz w:val="24"/>
          <w:szCs w:val="24"/>
        </w:rPr>
        <w:t>;</w:t>
      </w:r>
    </w:p>
    <w:p w14:paraId="7A69770C" w14:textId="04BC00AC" w:rsidR="0096266B" w:rsidRPr="00D552DC" w:rsidRDefault="0096266B" w:rsidP="00ED1CF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552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552DC">
        <w:rPr>
          <w:sz w:val="24"/>
          <w:szCs w:val="24"/>
        </w:rPr>
        <w:t xml:space="preserve">. Код ОКРБ 007-2012: </w:t>
      </w:r>
      <w:r w:rsidRPr="006B4A66">
        <w:rPr>
          <w:sz w:val="24"/>
          <w:szCs w:val="24"/>
        </w:rPr>
        <w:t>63.91.12.400</w:t>
      </w:r>
      <w:r w:rsidRPr="00D552DC">
        <w:rPr>
          <w:sz w:val="24"/>
          <w:szCs w:val="24"/>
        </w:rPr>
        <w:t>;</w:t>
      </w:r>
    </w:p>
    <w:p w14:paraId="304F3F79" w14:textId="33F6CA6F" w:rsidR="00F37990" w:rsidRPr="00D552DC" w:rsidRDefault="00F37990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2.</w:t>
      </w:r>
      <w:r w:rsidR="0096266B">
        <w:rPr>
          <w:sz w:val="24"/>
          <w:szCs w:val="24"/>
        </w:rPr>
        <w:t>3</w:t>
      </w:r>
      <w:r w:rsidRPr="00D552DC">
        <w:rPr>
          <w:sz w:val="24"/>
          <w:szCs w:val="24"/>
        </w:rPr>
        <w:t xml:space="preserve">. </w:t>
      </w:r>
      <w:r w:rsidR="004A2FBE" w:rsidRPr="00D552DC">
        <w:rPr>
          <w:sz w:val="24"/>
          <w:szCs w:val="24"/>
        </w:rPr>
        <w:t>Место оказания услуги: 220118, г. Минск, ул. Шишкина, 24;</w:t>
      </w:r>
    </w:p>
    <w:p w14:paraId="33713BDA" w14:textId="0979D58E" w:rsidR="00F02141" w:rsidRPr="00D552DC" w:rsidRDefault="004A2FBE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2.</w:t>
      </w:r>
      <w:r w:rsidR="0096266B">
        <w:rPr>
          <w:sz w:val="24"/>
          <w:szCs w:val="24"/>
        </w:rPr>
        <w:t>4</w:t>
      </w:r>
      <w:r w:rsidRPr="00D552DC">
        <w:rPr>
          <w:sz w:val="24"/>
          <w:szCs w:val="24"/>
        </w:rPr>
        <w:t>. Период</w:t>
      </w:r>
      <w:r w:rsidR="006B4A66">
        <w:rPr>
          <w:sz w:val="24"/>
          <w:szCs w:val="24"/>
        </w:rPr>
        <w:t xml:space="preserve"> оказания услуги</w:t>
      </w:r>
      <w:r w:rsidRPr="00D552DC">
        <w:rPr>
          <w:sz w:val="24"/>
          <w:szCs w:val="24"/>
        </w:rPr>
        <w:t xml:space="preserve">: </w:t>
      </w:r>
      <w:r w:rsidR="006B4A66">
        <w:rPr>
          <w:sz w:val="24"/>
          <w:szCs w:val="24"/>
        </w:rPr>
        <w:t xml:space="preserve">март </w:t>
      </w:r>
      <w:r w:rsidRPr="00D552DC">
        <w:rPr>
          <w:sz w:val="24"/>
          <w:szCs w:val="24"/>
        </w:rPr>
        <w:t xml:space="preserve">2025 г. – </w:t>
      </w:r>
      <w:r w:rsidR="006B4A66">
        <w:rPr>
          <w:sz w:val="24"/>
          <w:szCs w:val="24"/>
        </w:rPr>
        <w:t xml:space="preserve">декабрь </w:t>
      </w:r>
      <w:r w:rsidRPr="00D552DC">
        <w:rPr>
          <w:sz w:val="24"/>
          <w:szCs w:val="24"/>
        </w:rPr>
        <w:t>2025 г.;</w:t>
      </w:r>
    </w:p>
    <w:p w14:paraId="4E0E74D1" w14:textId="52334539" w:rsidR="004A2FBE" w:rsidRDefault="004A2FBE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>2.</w:t>
      </w:r>
      <w:r w:rsidR="0096266B">
        <w:rPr>
          <w:sz w:val="24"/>
          <w:szCs w:val="24"/>
        </w:rPr>
        <w:t>5</w:t>
      </w:r>
      <w:r w:rsidRPr="00D552DC">
        <w:rPr>
          <w:sz w:val="24"/>
          <w:szCs w:val="24"/>
        </w:rPr>
        <w:t xml:space="preserve">. Объём: 1 </w:t>
      </w:r>
      <w:r w:rsidR="006B4A66">
        <w:rPr>
          <w:sz w:val="24"/>
          <w:szCs w:val="24"/>
        </w:rPr>
        <w:t xml:space="preserve">условная </w:t>
      </w:r>
      <w:r w:rsidRPr="00D552DC">
        <w:rPr>
          <w:sz w:val="24"/>
          <w:szCs w:val="24"/>
        </w:rPr>
        <w:t>единица.</w:t>
      </w:r>
    </w:p>
    <w:p w14:paraId="75EFA458" w14:textId="7D16D75B" w:rsidR="0096266B" w:rsidRDefault="00A01684" w:rsidP="00ED1CF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552DC">
        <w:rPr>
          <w:sz w:val="24"/>
          <w:szCs w:val="24"/>
        </w:rPr>
        <w:t>.</w:t>
      </w:r>
      <w:r w:rsidR="0096266B">
        <w:rPr>
          <w:sz w:val="24"/>
          <w:szCs w:val="24"/>
        </w:rPr>
        <w:t>6</w:t>
      </w:r>
      <w:r w:rsidRPr="00D552DC">
        <w:rPr>
          <w:sz w:val="24"/>
          <w:szCs w:val="24"/>
        </w:rPr>
        <w:t>. Источник финансирования: местный бюджет;</w:t>
      </w:r>
    </w:p>
    <w:p w14:paraId="01B4D545" w14:textId="658017FF" w:rsidR="00A01684" w:rsidRPr="00D552DC" w:rsidRDefault="00A01684" w:rsidP="00ED1CF7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6266B">
        <w:rPr>
          <w:sz w:val="24"/>
          <w:szCs w:val="24"/>
        </w:rPr>
        <w:t>7</w:t>
      </w:r>
      <w:r>
        <w:rPr>
          <w:sz w:val="24"/>
          <w:szCs w:val="24"/>
        </w:rPr>
        <w:t>. Предельная стоимость закупки: 2000 (две тысячи) белорусских рублей.</w:t>
      </w:r>
    </w:p>
    <w:p w14:paraId="3465B407" w14:textId="77777777" w:rsidR="004A2FBE" w:rsidRPr="00D552DC" w:rsidRDefault="004A2FBE" w:rsidP="00ED1CF7">
      <w:pPr>
        <w:rPr>
          <w:b/>
          <w:bCs/>
          <w:sz w:val="24"/>
          <w:szCs w:val="24"/>
        </w:rPr>
      </w:pPr>
    </w:p>
    <w:p w14:paraId="5929A8A2" w14:textId="3E4C9603" w:rsidR="0036413E" w:rsidRPr="00D552DC" w:rsidRDefault="0036413E" w:rsidP="00ED1CF7">
      <w:pPr>
        <w:rPr>
          <w:b/>
          <w:bCs/>
          <w:sz w:val="24"/>
          <w:szCs w:val="24"/>
        </w:rPr>
      </w:pPr>
      <w:r w:rsidRPr="00D552DC">
        <w:rPr>
          <w:b/>
          <w:bCs/>
          <w:sz w:val="24"/>
          <w:szCs w:val="24"/>
        </w:rPr>
        <w:t xml:space="preserve">3. </w:t>
      </w:r>
      <w:r w:rsidR="00A01684">
        <w:rPr>
          <w:b/>
          <w:bCs/>
          <w:sz w:val="24"/>
          <w:szCs w:val="24"/>
        </w:rPr>
        <w:t>Требования к предмету закупки</w:t>
      </w:r>
      <w:r w:rsidRPr="00D552DC">
        <w:rPr>
          <w:b/>
          <w:bCs/>
          <w:sz w:val="24"/>
          <w:szCs w:val="24"/>
        </w:rPr>
        <w:t>:</w:t>
      </w:r>
    </w:p>
    <w:p w14:paraId="54150085" w14:textId="53B6F10C" w:rsidR="00BA15D9" w:rsidRDefault="004A2FBE" w:rsidP="00BA15D9">
      <w:pPr>
        <w:rPr>
          <w:sz w:val="24"/>
          <w:szCs w:val="24"/>
        </w:rPr>
      </w:pPr>
      <w:r w:rsidRPr="00D552DC">
        <w:rPr>
          <w:sz w:val="24"/>
          <w:szCs w:val="24"/>
        </w:rPr>
        <w:t xml:space="preserve">3.1. </w:t>
      </w:r>
      <w:r w:rsidR="00BA15D9" w:rsidRPr="00BA15D9">
        <w:rPr>
          <w:sz w:val="24"/>
          <w:szCs w:val="24"/>
        </w:rPr>
        <w:t>Защищённая электронная почта должна обладать повышенными стандартами безопасности. Поставщик услуг защищённой электронной почты должен быть уполномочен оказывать данные услуги Приказом ОАЦ при Президенте Республики Беларусь №92 от 17.12.2010 г. «Об утверждении перечня уполномоченных поставщиков интернет-услуг». При использовании услуги защищённой электронной почты должны соблюдаться требования Указа Президента Республики Беларусь №350 от 18.09.2019 г. «Об особенностях использования национального сегмента сети Интернет».</w:t>
      </w:r>
    </w:p>
    <w:p w14:paraId="2C4A3526" w14:textId="56A1010F" w:rsidR="00790577" w:rsidRDefault="00790577" w:rsidP="00BA15D9">
      <w:pPr>
        <w:rPr>
          <w:sz w:val="24"/>
          <w:szCs w:val="24"/>
        </w:rPr>
      </w:pPr>
      <w:r>
        <w:rPr>
          <w:sz w:val="24"/>
          <w:szCs w:val="24"/>
        </w:rPr>
        <w:t>3.2. Общий объём дисковой квоты – не менее 100 Гб;</w:t>
      </w:r>
    </w:p>
    <w:p w14:paraId="699E05FA" w14:textId="68195A3B" w:rsidR="00A01684" w:rsidRDefault="00A01684" w:rsidP="00BA15D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90577">
        <w:rPr>
          <w:sz w:val="24"/>
          <w:szCs w:val="24"/>
        </w:rPr>
        <w:t>3</w:t>
      </w:r>
      <w:r>
        <w:rPr>
          <w:sz w:val="24"/>
          <w:szCs w:val="24"/>
        </w:rPr>
        <w:t>. Количество почтовых ящиков – неограниченно;</w:t>
      </w:r>
    </w:p>
    <w:p w14:paraId="511CE7C6" w14:textId="32B16A8A" w:rsidR="00790577" w:rsidRDefault="00790577" w:rsidP="00BA15D9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>
        <w:rPr>
          <w:sz w:val="24"/>
          <w:szCs w:val="24"/>
        </w:rPr>
        <w:t xml:space="preserve">Возможность </w:t>
      </w:r>
      <w:r>
        <w:rPr>
          <w:sz w:val="24"/>
          <w:szCs w:val="24"/>
        </w:rPr>
        <w:t>создания и/или удаления</w:t>
      </w:r>
      <w:r>
        <w:rPr>
          <w:sz w:val="24"/>
          <w:szCs w:val="24"/>
        </w:rPr>
        <w:t xml:space="preserve"> почтового ящика из панели администратора или по письменному</w:t>
      </w:r>
      <w:r>
        <w:rPr>
          <w:sz w:val="24"/>
          <w:szCs w:val="24"/>
        </w:rPr>
        <w:t xml:space="preserve"> (электронному)</w:t>
      </w:r>
      <w:r>
        <w:rPr>
          <w:sz w:val="24"/>
          <w:szCs w:val="24"/>
        </w:rPr>
        <w:t xml:space="preserve"> запросу заказчика;</w:t>
      </w:r>
    </w:p>
    <w:p w14:paraId="4826F2E2" w14:textId="0C634BA2" w:rsidR="00A01684" w:rsidRDefault="00A01684" w:rsidP="00BA15D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9057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90577">
        <w:rPr>
          <w:sz w:val="24"/>
          <w:szCs w:val="24"/>
        </w:rPr>
        <w:t>Возможность изменения размера дисковой квоты</w:t>
      </w:r>
      <w:r>
        <w:rPr>
          <w:sz w:val="24"/>
          <w:szCs w:val="24"/>
        </w:rPr>
        <w:t xml:space="preserve"> </w:t>
      </w:r>
      <w:r w:rsidR="00790577">
        <w:rPr>
          <w:sz w:val="24"/>
          <w:szCs w:val="24"/>
        </w:rPr>
        <w:t>для каждого почтового ящика из панели администратора или по письменному (электронному) запросу заказчика;</w:t>
      </w:r>
    </w:p>
    <w:p w14:paraId="58593C19" w14:textId="218B352D" w:rsidR="0096266B" w:rsidRDefault="0096266B" w:rsidP="00BA15D9">
      <w:pPr>
        <w:rPr>
          <w:sz w:val="24"/>
          <w:szCs w:val="24"/>
        </w:rPr>
      </w:pPr>
      <w:r>
        <w:rPr>
          <w:sz w:val="24"/>
          <w:szCs w:val="24"/>
        </w:rPr>
        <w:t xml:space="preserve">3.6. Безопасная передача сообщений по </w:t>
      </w:r>
      <w:r>
        <w:rPr>
          <w:sz w:val="24"/>
          <w:szCs w:val="24"/>
          <w:lang w:val="en-US"/>
        </w:rPr>
        <w:t>SSL</w:t>
      </w:r>
      <w:r w:rsidRPr="0096266B">
        <w:rPr>
          <w:sz w:val="24"/>
          <w:szCs w:val="24"/>
        </w:rPr>
        <w:t>-</w:t>
      </w:r>
      <w:r>
        <w:rPr>
          <w:sz w:val="24"/>
          <w:szCs w:val="24"/>
        </w:rPr>
        <w:t>протоколу;</w:t>
      </w:r>
    </w:p>
    <w:p w14:paraId="7483B538" w14:textId="0E7F10A8" w:rsidR="0096266B" w:rsidRDefault="0096266B" w:rsidP="00BA15D9">
      <w:pPr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96266B">
        <w:rPr>
          <w:sz w:val="24"/>
          <w:szCs w:val="24"/>
        </w:rPr>
        <w:t>Программная защита трафика и антивирусная проверка от вредоносного ПО;</w:t>
      </w:r>
    </w:p>
    <w:p w14:paraId="3BAEC530" w14:textId="5AFDAF47" w:rsidR="0096266B" w:rsidRDefault="0096266B" w:rsidP="00BA15D9">
      <w:pPr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96266B">
        <w:rPr>
          <w:sz w:val="24"/>
          <w:szCs w:val="24"/>
        </w:rPr>
        <w:t xml:space="preserve">Защита от </w:t>
      </w:r>
      <w:proofErr w:type="spellStart"/>
      <w:r w:rsidRPr="0096266B">
        <w:rPr>
          <w:sz w:val="24"/>
          <w:szCs w:val="24"/>
        </w:rPr>
        <w:t>DDoS</w:t>
      </w:r>
      <w:proofErr w:type="spellEnd"/>
      <w:r w:rsidRPr="0096266B">
        <w:rPr>
          <w:sz w:val="24"/>
          <w:szCs w:val="24"/>
        </w:rPr>
        <w:t>-атак на уровне дата-центра;</w:t>
      </w:r>
    </w:p>
    <w:p w14:paraId="3CE3D0E0" w14:textId="7E2589E5" w:rsidR="00F93827" w:rsidRDefault="0096266B" w:rsidP="00ED1CF7">
      <w:pPr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96266B">
        <w:rPr>
          <w:sz w:val="24"/>
          <w:szCs w:val="24"/>
        </w:rPr>
        <w:t>Обеспеч</w:t>
      </w:r>
      <w:r>
        <w:rPr>
          <w:sz w:val="24"/>
          <w:szCs w:val="24"/>
        </w:rPr>
        <w:t>ение</w:t>
      </w:r>
      <w:r w:rsidRPr="0096266B">
        <w:rPr>
          <w:sz w:val="24"/>
          <w:szCs w:val="24"/>
        </w:rPr>
        <w:t xml:space="preserve"> спам-фильтраци</w:t>
      </w:r>
      <w:r>
        <w:rPr>
          <w:sz w:val="24"/>
          <w:szCs w:val="24"/>
        </w:rPr>
        <w:t>и</w:t>
      </w:r>
      <w:r w:rsidRPr="0096266B">
        <w:rPr>
          <w:sz w:val="24"/>
          <w:szCs w:val="24"/>
        </w:rPr>
        <w:t xml:space="preserve"> почтовых сообщений.</w:t>
      </w:r>
    </w:p>
    <w:p w14:paraId="5B67F5CD" w14:textId="77777777" w:rsidR="0096266B" w:rsidRPr="00D552DC" w:rsidRDefault="0096266B" w:rsidP="00ED1CF7">
      <w:pPr>
        <w:rPr>
          <w:sz w:val="24"/>
          <w:szCs w:val="24"/>
        </w:rPr>
      </w:pPr>
    </w:p>
    <w:p w14:paraId="0CC3EFDB" w14:textId="53D56299" w:rsidR="00F93827" w:rsidRPr="00D552DC" w:rsidRDefault="00F93827" w:rsidP="00ED1CF7">
      <w:pPr>
        <w:rPr>
          <w:sz w:val="24"/>
          <w:szCs w:val="24"/>
        </w:rPr>
      </w:pPr>
    </w:p>
    <w:p w14:paraId="3C3470B5" w14:textId="02FCCE7B" w:rsidR="00F93827" w:rsidRPr="00D552DC" w:rsidRDefault="00F93827" w:rsidP="00ED1CF7">
      <w:pPr>
        <w:rPr>
          <w:sz w:val="24"/>
          <w:szCs w:val="24"/>
        </w:rPr>
      </w:pPr>
      <w:r w:rsidRPr="00D552DC">
        <w:rPr>
          <w:sz w:val="24"/>
          <w:szCs w:val="24"/>
        </w:rPr>
        <w:tab/>
        <w:t>Администратор сетей</w:t>
      </w:r>
      <w:r w:rsidRPr="00D552DC">
        <w:rPr>
          <w:sz w:val="24"/>
          <w:szCs w:val="24"/>
        </w:rPr>
        <w:tab/>
      </w:r>
      <w:r w:rsidRPr="00D552DC">
        <w:rPr>
          <w:sz w:val="24"/>
          <w:szCs w:val="24"/>
        </w:rPr>
        <w:tab/>
      </w:r>
      <w:r w:rsidRPr="00D552DC">
        <w:rPr>
          <w:sz w:val="24"/>
          <w:szCs w:val="24"/>
        </w:rPr>
        <w:tab/>
      </w:r>
      <w:r w:rsidRPr="00D552DC">
        <w:rPr>
          <w:sz w:val="24"/>
          <w:szCs w:val="24"/>
        </w:rPr>
        <w:tab/>
      </w:r>
      <w:r w:rsidRPr="00D552DC">
        <w:rPr>
          <w:sz w:val="24"/>
          <w:szCs w:val="24"/>
        </w:rPr>
        <w:tab/>
      </w:r>
      <w:r w:rsidRPr="00D552DC">
        <w:rPr>
          <w:sz w:val="24"/>
          <w:szCs w:val="24"/>
        </w:rPr>
        <w:tab/>
        <w:t>А. А. Силин</w:t>
      </w:r>
    </w:p>
    <w:sectPr w:rsidR="00F93827" w:rsidRPr="00D552DC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282462"/>
    <w:rsid w:val="0036413E"/>
    <w:rsid w:val="004A2FBE"/>
    <w:rsid w:val="004E0AC3"/>
    <w:rsid w:val="004F3013"/>
    <w:rsid w:val="0065210C"/>
    <w:rsid w:val="006B4A66"/>
    <w:rsid w:val="00790577"/>
    <w:rsid w:val="0096266B"/>
    <w:rsid w:val="00A01684"/>
    <w:rsid w:val="00A45963"/>
    <w:rsid w:val="00AF5FEA"/>
    <w:rsid w:val="00BA15D9"/>
    <w:rsid w:val="00D552DC"/>
    <w:rsid w:val="00D60CD7"/>
    <w:rsid w:val="00DB561F"/>
    <w:rsid w:val="00EA0F9B"/>
    <w:rsid w:val="00ED1CF7"/>
    <w:rsid w:val="00F02141"/>
    <w:rsid w:val="00F37990"/>
    <w:rsid w:val="00F9382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21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2025-02-17T05:56:00Z</cp:lastPrinted>
  <dcterms:created xsi:type="dcterms:W3CDTF">2025-02-18T13:49:00Z</dcterms:created>
  <dcterms:modified xsi:type="dcterms:W3CDTF">2025-02-18T13:49:00Z</dcterms:modified>
</cp:coreProperties>
</file>